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AF" w:rsidRPr="005873EA" w:rsidRDefault="00F12AA6">
      <w:pPr>
        <w:rPr>
          <w:b/>
          <w:sz w:val="24"/>
        </w:rPr>
      </w:pPr>
      <w:r w:rsidRPr="00F12AA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DDBB7B" wp14:editId="436E47DB">
                <wp:simplePos x="0" y="0"/>
                <wp:positionH relativeFrom="column">
                  <wp:posOffset>1287780</wp:posOffset>
                </wp:positionH>
                <wp:positionV relativeFrom="paragraph">
                  <wp:posOffset>-276860</wp:posOffset>
                </wp:positionV>
                <wp:extent cx="2374265" cy="1403985"/>
                <wp:effectExtent l="0" t="0" r="22860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A6" w:rsidRPr="00F12AA6" w:rsidRDefault="00F12AA6" w:rsidP="00F12A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2AA6">
                              <w:rPr>
                                <w:b/>
                              </w:rPr>
                              <w:t>Strategies that Work</w:t>
                            </w:r>
                          </w:p>
                          <w:p w:rsidR="00F12AA6" w:rsidRPr="00F12AA6" w:rsidRDefault="00F12AA6" w:rsidP="00F12A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2AA6">
                              <w:rPr>
                                <w:b/>
                              </w:rPr>
                              <w:t>Literature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4pt;margin-top:-21.8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">
                <v:textbox style="mso-fit-shape-to-text:t">
                  <w:txbxContent>
                    <w:p w:rsidR="00F12AA6" w:rsidRPr="00F12AA6" w:rsidRDefault="00F12AA6" w:rsidP="00F12AA6">
                      <w:pPr>
                        <w:jc w:val="center"/>
                        <w:rPr>
                          <w:b/>
                        </w:rPr>
                      </w:pPr>
                      <w:r w:rsidRPr="00F12AA6">
                        <w:rPr>
                          <w:b/>
                        </w:rPr>
                        <w:t>Strategies that Work</w:t>
                      </w:r>
                    </w:p>
                    <w:p w:rsidR="00F12AA6" w:rsidRPr="00F12AA6" w:rsidRDefault="00F12AA6" w:rsidP="00F12AA6">
                      <w:pPr>
                        <w:jc w:val="center"/>
                        <w:rPr>
                          <w:b/>
                        </w:rPr>
                      </w:pPr>
                      <w:r w:rsidRPr="00F12AA6">
                        <w:rPr>
                          <w:b/>
                        </w:rPr>
                        <w:t>Literature Circles</w:t>
                      </w:r>
                    </w:p>
                  </w:txbxContent>
                </v:textbox>
              </v:shape>
            </w:pict>
          </mc:Fallback>
        </mc:AlternateContent>
      </w:r>
      <w:r w:rsidR="00F83ECD"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D36B0" wp14:editId="6B07D23B">
                <wp:simplePos x="0" y="0"/>
                <wp:positionH relativeFrom="column">
                  <wp:posOffset>3900170</wp:posOffset>
                </wp:positionH>
                <wp:positionV relativeFrom="paragraph">
                  <wp:posOffset>-206375</wp:posOffset>
                </wp:positionV>
                <wp:extent cx="2433320" cy="140398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Team Members:</w:t>
                            </w:r>
                          </w:p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7.1pt;margin-top:-16.25pt;width:1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">
                <v:textbox style="mso-fit-shape-to-text:t">
                  <w:txbxContent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Team Members:</w:t>
                      </w:r>
                    </w:p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83EC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3BCDE6" wp14:editId="6056B56A">
            <wp:extent cx="1188720" cy="1223588"/>
            <wp:effectExtent l="0" t="0" r="0" b="0"/>
            <wp:docPr id="1" name="Picture 1" descr="http://wordsnottaken.files.wordpress.com/2011/03/book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ordsnottaken.files.wordpress.com/2011/03/book-circ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14" cy="122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73EA" w:rsidRDefault="007401A5">
      <w:pPr>
        <w:rPr>
          <w:b/>
          <w:sz w:val="28"/>
        </w:rPr>
      </w:pPr>
      <w:r w:rsidRPr="007401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C5559" wp14:editId="3F231631">
                <wp:simplePos x="0" y="0"/>
                <wp:positionH relativeFrom="column">
                  <wp:posOffset>1</wp:posOffset>
                </wp:positionH>
                <wp:positionV relativeFrom="paragraph">
                  <wp:posOffset>280035</wp:posOffset>
                </wp:positionV>
                <wp:extent cx="139065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A5" w:rsidRPr="007401A5" w:rsidRDefault="00F12AA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Illuminator</w:t>
                            </w:r>
                            <w:r w:rsidR="007400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2.05pt;width:109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">
                <v:stroke linestyle="thinThin"/>
                <v:textbox>
                  <w:txbxContent>
                    <w:p w:rsidR="007401A5" w:rsidRPr="007401A5" w:rsidRDefault="00F12AA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Illuminator</w:t>
                      </w:r>
                      <w:r w:rsidR="007400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73EA" w:rsidRPr="005873EA">
        <w:rPr>
          <w:b/>
          <w:sz w:val="28"/>
        </w:rPr>
        <w:t>Pages</w:t>
      </w:r>
      <w:proofErr w:type="gramStart"/>
      <w:r w:rsidR="005873EA" w:rsidRPr="005873EA">
        <w:rPr>
          <w:b/>
          <w:sz w:val="28"/>
        </w:rPr>
        <w:t>:_</w:t>
      </w:r>
      <w:proofErr w:type="gramEnd"/>
      <w:r w:rsidR="005873EA" w:rsidRPr="005873EA">
        <w:rPr>
          <w:b/>
          <w:sz w:val="28"/>
        </w:rPr>
        <w:t>_</w:t>
      </w:r>
      <w:r w:rsidR="00F12AA6">
        <w:rPr>
          <w:b/>
          <w:sz w:val="28"/>
        </w:rPr>
        <w:t>________</w:t>
      </w:r>
    </w:p>
    <w:p w:rsidR="007401A5" w:rsidRDefault="007401A5">
      <w:pPr>
        <w:rPr>
          <w:b/>
          <w:sz w:val="24"/>
        </w:rPr>
      </w:pPr>
    </w:p>
    <w:p w:rsidR="00F12AA6" w:rsidRPr="00F12AA6" w:rsidRDefault="005873EA" w:rsidP="00F12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F12AA6">
        <w:rPr>
          <w:b/>
          <w:sz w:val="24"/>
        </w:rPr>
        <w:t>As you read and think abo</w:t>
      </w:r>
      <w:r w:rsidR="00F83ECD" w:rsidRPr="00F12AA6">
        <w:rPr>
          <w:b/>
          <w:sz w:val="24"/>
        </w:rPr>
        <w:t xml:space="preserve">ut issues, current thinking </w:t>
      </w:r>
      <w:r w:rsidR="00F12AA6" w:rsidRPr="00F12AA6">
        <w:rPr>
          <w:b/>
          <w:sz w:val="24"/>
        </w:rPr>
        <w:t xml:space="preserve">and practice, </w:t>
      </w:r>
      <w:r w:rsidR="00F12AA6" w:rsidRPr="00F12AA6">
        <w:rPr>
          <w:rFonts w:asciiTheme="majorHAnsi" w:hAnsiTheme="majorHAnsi"/>
          <w:b/>
          <w:sz w:val="24"/>
          <w:szCs w:val="24"/>
        </w:rPr>
        <w:t>y</w:t>
      </w:r>
      <w:r w:rsidR="00F12AA6" w:rsidRPr="00F12AA6">
        <w:rPr>
          <w:rFonts w:asciiTheme="majorHAnsi" w:hAnsiTheme="majorHAnsi" w:cs="Arial"/>
          <w:b/>
          <w:sz w:val="24"/>
          <w:szCs w:val="24"/>
        </w:rPr>
        <w:t xml:space="preserve">our </w:t>
      </w:r>
    </w:p>
    <w:p w:rsidR="00F12AA6" w:rsidRPr="00F12AA6" w:rsidRDefault="00F12AA6" w:rsidP="00F12A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proofErr w:type="gramStart"/>
      <w:r w:rsidRPr="00F12AA6">
        <w:rPr>
          <w:rFonts w:asciiTheme="majorHAnsi" w:hAnsiTheme="majorHAnsi" w:cs="Arial"/>
          <w:b/>
          <w:sz w:val="24"/>
          <w:szCs w:val="24"/>
        </w:rPr>
        <w:t>role</w:t>
      </w:r>
      <w:proofErr w:type="gramEnd"/>
      <w:r w:rsidRPr="00F12AA6">
        <w:rPr>
          <w:rFonts w:asciiTheme="majorHAnsi" w:hAnsiTheme="majorHAnsi" w:cs="Arial"/>
          <w:b/>
          <w:sz w:val="24"/>
          <w:szCs w:val="24"/>
        </w:rPr>
        <w:t xml:space="preserve"> is to draw what you read.</w:t>
      </w:r>
      <w:r>
        <w:rPr>
          <w:rFonts w:asciiTheme="majorHAnsi" w:hAnsiTheme="majorHAnsi" w:cs="Arial"/>
          <w:b/>
          <w:sz w:val="24"/>
          <w:szCs w:val="24"/>
        </w:rPr>
        <w:t xml:space="preserve">  </w:t>
      </w:r>
      <w:r w:rsidRPr="00F12AA6">
        <w:rPr>
          <w:rFonts w:asciiTheme="majorHAnsi" w:hAnsiTheme="majorHAnsi" w:cs="Arial"/>
          <w:b/>
          <w:sz w:val="24"/>
          <w:szCs w:val="24"/>
        </w:rPr>
        <w:t>This might mean drawing a scene as a cartoonlike</w:t>
      </w:r>
    </w:p>
    <w:p w:rsidR="005873EA" w:rsidRPr="005873EA" w:rsidRDefault="00F12AA6" w:rsidP="00F12AA6">
      <w:pPr>
        <w:autoSpaceDE w:val="0"/>
        <w:autoSpaceDN w:val="0"/>
        <w:adjustRightInd w:val="0"/>
        <w:spacing w:after="0" w:line="240" w:lineRule="auto"/>
        <w:rPr>
          <w:b/>
          <w:sz w:val="40"/>
        </w:rPr>
      </w:pPr>
      <w:proofErr w:type="gramStart"/>
      <w:r w:rsidRPr="00F12AA6">
        <w:rPr>
          <w:rFonts w:asciiTheme="majorHAnsi" w:hAnsiTheme="majorHAnsi" w:cs="Arial"/>
          <w:b/>
          <w:sz w:val="24"/>
          <w:szCs w:val="24"/>
        </w:rPr>
        <w:t>sequence</w:t>
      </w:r>
      <w:proofErr w:type="gramEnd"/>
      <w:r w:rsidRPr="00F12AA6">
        <w:rPr>
          <w:rFonts w:asciiTheme="majorHAnsi" w:hAnsiTheme="majorHAnsi" w:cs="Arial"/>
          <w:b/>
          <w:sz w:val="24"/>
          <w:szCs w:val="24"/>
        </w:rPr>
        <w:t>, or an important scene so readers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F12AA6">
        <w:rPr>
          <w:rFonts w:asciiTheme="majorHAnsi" w:hAnsiTheme="majorHAnsi" w:cs="Arial"/>
          <w:b/>
          <w:sz w:val="24"/>
          <w:szCs w:val="24"/>
        </w:rPr>
        <w:t>can better understand the action. You can draw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F12AA6">
        <w:rPr>
          <w:rFonts w:asciiTheme="majorHAnsi" w:hAnsiTheme="majorHAnsi" w:cs="Arial"/>
          <w:b/>
          <w:sz w:val="24"/>
          <w:szCs w:val="24"/>
        </w:rPr>
        <w:t>maps or organizational trees to show how one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F12AA6">
        <w:rPr>
          <w:rFonts w:asciiTheme="majorHAnsi" w:hAnsiTheme="majorHAnsi" w:cs="Arial"/>
          <w:b/>
          <w:sz w:val="24"/>
          <w:szCs w:val="24"/>
        </w:rPr>
        <w:t>person, place, or event relates to the others.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F12AA6">
        <w:rPr>
          <w:rFonts w:asciiTheme="majorHAnsi" w:hAnsiTheme="majorHAnsi" w:cs="Arial"/>
          <w:b/>
          <w:sz w:val="24"/>
          <w:szCs w:val="24"/>
        </w:rPr>
        <w:t>Use the notes area to explain how your drawing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 w:rsidRPr="00F12AA6">
        <w:rPr>
          <w:rFonts w:asciiTheme="majorHAnsi" w:hAnsiTheme="majorHAnsi" w:cs="Arial"/>
          <w:b/>
          <w:sz w:val="24"/>
          <w:szCs w:val="24"/>
        </w:rPr>
        <w:t>relates to the text</w:t>
      </w:r>
      <w:r>
        <w:rPr>
          <w:rFonts w:asciiTheme="majorHAnsi" w:hAnsiTheme="majorHAnsi" w:cs="Arial"/>
          <w:b/>
          <w:sz w:val="24"/>
          <w:szCs w:val="24"/>
        </w:rPr>
        <w:t>.</w:t>
      </w:r>
    </w:p>
    <w:p w:rsidR="005873EA" w:rsidRPr="005873EA" w:rsidRDefault="00F12AA6">
      <w:pPr>
        <w:rPr>
          <w:b/>
          <w:sz w:val="24"/>
        </w:rPr>
      </w:pPr>
      <w:r w:rsidRPr="00F12AA6">
        <w:rPr>
          <w:rFonts w:asciiTheme="majorHAnsi" w:hAnsiTheme="majorHAns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B8BA3" wp14:editId="1398A17E">
                <wp:simplePos x="0" y="0"/>
                <wp:positionH relativeFrom="column">
                  <wp:posOffset>3897630</wp:posOffset>
                </wp:positionH>
                <wp:positionV relativeFrom="paragraph">
                  <wp:posOffset>224155</wp:posOffset>
                </wp:positionV>
                <wp:extent cx="2374265" cy="1403985"/>
                <wp:effectExtent l="0" t="0" r="2286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AA6" w:rsidRDefault="00F12AA6">
                            <w:r>
                              <w:t>Notes:</w:t>
                            </w:r>
                          </w:p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  <w:p w:rsidR="00F12AA6" w:rsidRDefault="00F12AA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6.9pt;margin-top:17.6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">
                <v:textbox style="mso-fit-shape-to-text:t">
                  <w:txbxContent>
                    <w:p w:rsidR="00F12AA6" w:rsidRDefault="00F12AA6">
                      <w:r>
                        <w:t>Notes:</w:t>
                      </w:r>
                    </w:p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  <w:p w:rsidR="00F12AA6" w:rsidRDefault="00F12AA6"/>
                  </w:txbxContent>
                </v:textbox>
              </v:shape>
            </w:pict>
          </mc:Fallback>
        </mc:AlternateContent>
      </w:r>
    </w:p>
    <w:p w:rsidR="005873EA" w:rsidRPr="005873EA" w:rsidRDefault="005873EA">
      <w:pPr>
        <w:rPr>
          <w:b/>
          <w:sz w:val="28"/>
        </w:rPr>
      </w:pPr>
    </w:p>
    <w:sectPr w:rsidR="005873EA" w:rsidRPr="00587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1139AF"/>
    <w:rsid w:val="004B58C8"/>
    <w:rsid w:val="005873EA"/>
    <w:rsid w:val="0074009C"/>
    <w:rsid w:val="007401A5"/>
    <w:rsid w:val="007A470E"/>
    <w:rsid w:val="00CD2002"/>
    <w:rsid w:val="00D323A4"/>
    <w:rsid w:val="00D7210C"/>
    <w:rsid w:val="00F12AA6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Dotson, Judy</cp:lastModifiedBy>
  <cp:revision>4</cp:revision>
  <cp:lastPrinted>2012-09-02T23:06:00Z</cp:lastPrinted>
  <dcterms:created xsi:type="dcterms:W3CDTF">2012-01-18T19:13:00Z</dcterms:created>
  <dcterms:modified xsi:type="dcterms:W3CDTF">2012-09-03T16:37:00Z</dcterms:modified>
</cp:coreProperties>
</file>