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2"/>
        <w:gridCol w:w="4299"/>
        <w:gridCol w:w="4299"/>
      </w:tblGrid>
      <w:tr w:rsidR="009066C5" w:rsidTr="00991967">
        <w:tc>
          <w:tcPr>
            <w:tcW w:w="4352" w:type="dxa"/>
          </w:tcPr>
          <w:p w:rsidR="009066C5" w:rsidRPr="009066C5" w:rsidRDefault="009066C5" w:rsidP="009066C5">
            <w:pPr>
              <w:jc w:val="center"/>
              <w:rPr>
                <w:sz w:val="40"/>
                <w:szCs w:val="40"/>
              </w:rPr>
            </w:pPr>
            <w:r w:rsidRPr="009066C5">
              <w:rPr>
                <w:sz w:val="40"/>
                <w:szCs w:val="40"/>
              </w:rPr>
              <w:t>Question</w:t>
            </w:r>
            <w:r>
              <w:rPr>
                <w:sz w:val="40"/>
                <w:szCs w:val="40"/>
              </w:rPr>
              <w:t>/Task</w:t>
            </w:r>
          </w:p>
        </w:tc>
        <w:tc>
          <w:tcPr>
            <w:tcW w:w="4299" w:type="dxa"/>
          </w:tcPr>
          <w:p w:rsidR="009066C5" w:rsidRDefault="009066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57AAB" wp14:editId="47AFC79D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12065</wp:posOffset>
                      </wp:positionV>
                      <wp:extent cx="352425" cy="276225"/>
                      <wp:effectExtent l="0" t="0" r="0" b="9525"/>
                      <wp:wrapNone/>
                      <wp:docPr id="2" name="Pl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24DEF" id="Plus 2" o:spid="_x0000_s1026" style="position:absolute;margin-left:79.65pt;margin-top:.95pt;width:27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24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" path="m46714,105628r97014,l143728,36614r64969,l208697,105628r97014,l305711,170597r-97014,l208697,239611r-64969,l143728,170597r-97014,l46714,105628xe" fillcolor="#4f81bd [3204]" strokecolor="#243f60 [1604]" strokeweight="2pt">
                      <v:path arrowok="t" o:connecttype="custom" o:connectlocs="46714,105628;143728,105628;143728,36614;208697,36614;208697,105628;305711,105628;305711,170597;208697,170597;208697,239611;143728,239611;143728,170597;46714,170597;46714,105628" o:connectangles="0,0,0,0,0,0,0,0,0,0,0,0,0"/>
                    </v:shape>
                  </w:pict>
                </mc:Fallback>
              </mc:AlternateContent>
            </w:r>
          </w:p>
          <w:p w:rsidR="009066C5" w:rsidRDefault="009066C5"/>
        </w:tc>
        <w:tc>
          <w:tcPr>
            <w:tcW w:w="4299" w:type="dxa"/>
          </w:tcPr>
          <w:p w:rsidR="009066C5" w:rsidRDefault="009066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60325</wp:posOffset>
                      </wp:positionV>
                      <wp:extent cx="266700" cy="180975"/>
                      <wp:effectExtent l="0" t="0" r="19050" b="28575"/>
                      <wp:wrapNone/>
                      <wp:docPr id="1" name="Flowchart: Extrac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5252B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1" o:spid="_x0000_s1026" type="#_x0000_t127" style="position:absolute;margin-left:81.3pt;margin-top:4.75pt;width:21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</w:tr>
      <w:tr w:rsidR="00D37151" w:rsidTr="00991967">
        <w:tc>
          <w:tcPr>
            <w:tcW w:w="4352" w:type="dxa"/>
          </w:tcPr>
          <w:p w:rsidR="00D37151" w:rsidRDefault="00D37151" w:rsidP="009066C5">
            <w:pPr>
              <w:jc w:val="center"/>
              <w:rPr>
                <w:sz w:val="40"/>
                <w:szCs w:val="40"/>
              </w:rPr>
            </w:pPr>
          </w:p>
          <w:p w:rsidR="00991967" w:rsidRDefault="00991967" w:rsidP="009066C5">
            <w:pPr>
              <w:jc w:val="center"/>
              <w:rPr>
                <w:sz w:val="40"/>
                <w:szCs w:val="40"/>
              </w:rPr>
            </w:pPr>
          </w:p>
          <w:p w:rsidR="00991967" w:rsidRPr="009066C5" w:rsidRDefault="00991967" w:rsidP="009066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</w:tr>
      <w:tr w:rsidR="00D37151" w:rsidTr="00991967">
        <w:tc>
          <w:tcPr>
            <w:tcW w:w="4352" w:type="dxa"/>
          </w:tcPr>
          <w:p w:rsidR="00D37151" w:rsidRDefault="00D37151" w:rsidP="009066C5">
            <w:pPr>
              <w:jc w:val="center"/>
              <w:rPr>
                <w:sz w:val="40"/>
                <w:szCs w:val="40"/>
              </w:rPr>
            </w:pPr>
          </w:p>
          <w:p w:rsidR="00991967" w:rsidRDefault="00991967" w:rsidP="009066C5">
            <w:pPr>
              <w:jc w:val="center"/>
              <w:rPr>
                <w:sz w:val="40"/>
                <w:szCs w:val="40"/>
              </w:rPr>
            </w:pPr>
          </w:p>
          <w:p w:rsidR="00991967" w:rsidRPr="009066C5" w:rsidRDefault="00991967" w:rsidP="009066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</w:tr>
      <w:tr w:rsidR="00D37151" w:rsidTr="00991967">
        <w:tc>
          <w:tcPr>
            <w:tcW w:w="4352" w:type="dxa"/>
          </w:tcPr>
          <w:p w:rsidR="00D37151" w:rsidRDefault="00D37151" w:rsidP="009066C5">
            <w:pPr>
              <w:jc w:val="center"/>
              <w:rPr>
                <w:sz w:val="40"/>
                <w:szCs w:val="40"/>
              </w:rPr>
            </w:pPr>
          </w:p>
          <w:p w:rsidR="00991967" w:rsidRDefault="00991967" w:rsidP="009066C5">
            <w:pPr>
              <w:jc w:val="center"/>
              <w:rPr>
                <w:sz w:val="40"/>
                <w:szCs w:val="40"/>
              </w:rPr>
            </w:pPr>
          </w:p>
          <w:p w:rsidR="00991967" w:rsidRPr="009066C5" w:rsidRDefault="00991967" w:rsidP="009066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</w:tr>
      <w:tr w:rsidR="00D37151" w:rsidTr="00991967">
        <w:tc>
          <w:tcPr>
            <w:tcW w:w="4352" w:type="dxa"/>
          </w:tcPr>
          <w:p w:rsidR="00D37151" w:rsidRDefault="00D37151" w:rsidP="009066C5">
            <w:pPr>
              <w:jc w:val="center"/>
              <w:rPr>
                <w:sz w:val="40"/>
                <w:szCs w:val="40"/>
              </w:rPr>
            </w:pPr>
          </w:p>
          <w:p w:rsidR="00991967" w:rsidRDefault="00991967" w:rsidP="009066C5">
            <w:pPr>
              <w:jc w:val="center"/>
              <w:rPr>
                <w:sz w:val="40"/>
                <w:szCs w:val="40"/>
              </w:rPr>
            </w:pPr>
          </w:p>
          <w:p w:rsidR="00991967" w:rsidRPr="009066C5" w:rsidRDefault="00991967" w:rsidP="009066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</w:tr>
      <w:tr w:rsidR="00D37151" w:rsidTr="00991967">
        <w:tc>
          <w:tcPr>
            <w:tcW w:w="4352" w:type="dxa"/>
          </w:tcPr>
          <w:p w:rsidR="00D37151" w:rsidRDefault="00D37151" w:rsidP="009066C5">
            <w:pPr>
              <w:jc w:val="center"/>
              <w:rPr>
                <w:sz w:val="40"/>
                <w:szCs w:val="40"/>
              </w:rPr>
            </w:pPr>
          </w:p>
          <w:p w:rsidR="00991967" w:rsidRDefault="00991967" w:rsidP="009066C5">
            <w:pPr>
              <w:jc w:val="center"/>
              <w:rPr>
                <w:sz w:val="40"/>
                <w:szCs w:val="40"/>
              </w:rPr>
            </w:pPr>
          </w:p>
          <w:p w:rsidR="00991967" w:rsidRPr="009066C5" w:rsidRDefault="00991967" w:rsidP="009066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  <w:tc>
          <w:tcPr>
            <w:tcW w:w="4299" w:type="dxa"/>
          </w:tcPr>
          <w:p w:rsidR="00D37151" w:rsidRDefault="00D37151">
            <w:pPr>
              <w:rPr>
                <w:noProof/>
              </w:rPr>
            </w:pPr>
          </w:p>
        </w:tc>
      </w:tr>
    </w:tbl>
    <w:p w:rsidR="00C9604B" w:rsidRDefault="00C9604B">
      <w:bookmarkStart w:id="0" w:name="_GoBack"/>
      <w:bookmarkEnd w:id="0"/>
    </w:p>
    <w:sectPr w:rsidR="00C9604B" w:rsidSect="009066C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CF" w:rsidRDefault="009360CF" w:rsidP="009066C5">
      <w:pPr>
        <w:spacing w:after="0" w:line="240" w:lineRule="auto"/>
      </w:pPr>
      <w:r>
        <w:separator/>
      </w:r>
    </w:p>
  </w:endnote>
  <w:endnote w:type="continuationSeparator" w:id="0">
    <w:p w:rsidR="009360CF" w:rsidRDefault="009360CF" w:rsidP="0090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CF" w:rsidRDefault="009360CF" w:rsidP="009066C5">
      <w:pPr>
        <w:spacing w:after="0" w:line="240" w:lineRule="auto"/>
      </w:pPr>
      <w:r>
        <w:separator/>
      </w:r>
    </w:p>
  </w:footnote>
  <w:footnote w:type="continuationSeparator" w:id="0">
    <w:p w:rsidR="009360CF" w:rsidRDefault="009360CF" w:rsidP="0090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C5" w:rsidRDefault="00D37151" w:rsidP="00D37151">
    <w:pPr>
      <w:pStyle w:val="Header"/>
    </w:pPr>
    <w:r>
      <w:t>Carter County Schools</w:t>
    </w:r>
  </w:p>
  <w:p w:rsidR="00D37151" w:rsidRPr="00D37151" w:rsidRDefault="00D37151" w:rsidP="00D37151">
    <w:pPr>
      <w:pStyle w:val="Header"/>
    </w:pPr>
    <w:r>
      <w:t>Lesson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31F75"/>
    <w:multiLevelType w:val="hybridMultilevel"/>
    <w:tmpl w:val="62F2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5"/>
    <w:rsid w:val="005473F4"/>
    <w:rsid w:val="009066C5"/>
    <w:rsid w:val="009360CF"/>
    <w:rsid w:val="00991967"/>
    <w:rsid w:val="00A23CE9"/>
    <w:rsid w:val="00AA7325"/>
    <w:rsid w:val="00C9604B"/>
    <w:rsid w:val="00CF3C5A"/>
    <w:rsid w:val="00D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27F9D-A968-4503-9C25-1E8B015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C5"/>
  </w:style>
  <w:style w:type="paragraph" w:styleId="Footer">
    <w:name w:val="footer"/>
    <w:basedOn w:val="Normal"/>
    <w:link w:val="FooterChar"/>
    <w:uiPriority w:val="99"/>
    <w:unhideWhenUsed/>
    <w:rsid w:val="0090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C5"/>
  </w:style>
  <w:style w:type="table" w:styleId="TableGrid">
    <w:name w:val="Table Grid"/>
    <w:basedOn w:val="TableNormal"/>
    <w:uiPriority w:val="59"/>
    <w:rsid w:val="0090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Justice, Shawn</dc:creator>
  <cp:lastModifiedBy>Dotson, Judy</cp:lastModifiedBy>
  <cp:revision>3</cp:revision>
  <cp:lastPrinted>2015-09-27T18:20:00Z</cp:lastPrinted>
  <dcterms:created xsi:type="dcterms:W3CDTF">2015-06-11T13:34:00Z</dcterms:created>
  <dcterms:modified xsi:type="dcterms:W3CDTF">2015-09-27T18:21:00Z</dcterms:modified>
</cp:coreProperties>
</file>